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5401DF">
        <w:rPr>
          <w:b/>
          <w:bCs/>
          <w:color w:val="FF0000"/>
        </w:rPr>
        <w:t>Grants</w:t>
      </w:r>
      <w:proofErr w:type="spellEnd"/>
      <w:r w:rsidRPr="005401DF">
        <w:rPr>
          <w:b/>
          <w:bCs/>
          <w:color w:val="FF0000"/>
        </w:rPr>
        <w:t xml:space="preserve"> in the context of the following project</w:t>
      </w:r>
    </w:p>
    <w:p w14:paraId="50FAE8D4" w14:textId="51311295" w:rsidR="00984743" w:rsidRPr="00D223FB" w:rsidRDefault="00984743" w:rsidP="00984743">
      <w:pPr>
        <w:jc w:val="center"/>
        <w:rPr>
          <w:i/>
          <w:sz w:val="24"/>
          <w:szCs w:val="24"/>
        </w:rPr>
      </w:pPr>
      <w:r w:rsidRPr="009F606B">
        <w:rPr>
          <w:i/>
          <w:iCs/>
          <w:sz w:val="24"/>
          <w:szCs w:val="24"/>
        </w:rPr>
        <w:t>“</w:t>
      </w:r>
      <w:r w:rsidR="009F606B" w:rsidRPr="009F606B">
        <w:rPr>
          <w:rFonts w:ascii="Arial" w:hAnsi="Arial" w:cs="Arial"/>
        </w:rPr>
        <w:t>Intelligenza artificiale e telemedicina per il follow-up dei pazienti sottoposti a trattamento chirurgico dello scompenso cardiaco avanzato</w:t>
      </w:r>
      <w:r w:rsidR="009F606B" w:rsidRPr="009F606B">
        <w:rPr>
          <w:rFonts w:ascii="Arial" w:hAnsi="Arial" w:cs="Arial"/>
        </w:rPr>
        <w:t xml:space="preserve"> / </w:t>
      </w:r>
      <w:proofErr w:type="spellStart"/>
      <w:r w:rsidR="009F606B" w:rsidRPr="009F606B">
        <w:rPr>
          <w:rFonts w:ascii="Arial" w:hAnsi="Arial" w:cs="Arial"/>
        </w:rPr>
        <w:t>Artificial</w:t>
      </w:r>
      <w:proofErr w:type="spellEnd"/>
      <w:r w:rsidR="009F606B" w:rsidRPr="009F606B">
        <w:rPr>
          <w:rFonts w:ascii="Arial" w:hAnsi="Arial" w:cs="Arial"/>
        </w:rPr>
        <w:t xml:space="preserve"> intelligence and tele-medicine for the follow-up of </w:t>
      </w:r>
      <w:proofErr w:type="spellStart"/>
      <w:r w:rsidR="009F606B" w:rsidRPr="009F606B">
        <w:rPr>
          <w:rFonts w:ascii="Arial" w:hAnsi="Arial" w:cs="Arial"/>
        </w:rPr>
        <w:t>patients</w:t>
      </w:r>
      <w:proofErr w:type="spellEnd"/>
      <w:r w:rsidR="009F606B" w:rsidRPr="009F606B">
        <w:rPr>
          <w:rFonts w:ascii="Arial" w:hAnsi="Arial" w:cs="Arial"/>
        </w:rPr>
        <w:t xml:space="preserve"> </w:t>
      </w:r>
      <w:proofErr w:type="spellStart"/>
      <w:r w:rsidR="009F606B" w:rsidRPr="009F606B">
        <w:rPr>
          <w:rFonts w:ascii="Arial" w:hAnsi="Arial" w:cs="Arial"/>
        </w:rPr>
        <w:t>surgically</w:t>
      </w:r>
      <w:proofErr w:type="spellEnd"/>
      <w:r w:rsidR="009F606B" w:rsidRPr="009F606B">
        <w:rPr>
          <w:rFonts w:ascii="Arial" w:hAnsi="Arial" w:cs="Arial"/>
        </w:rPr>
        <w:t xml:space="preserve"> </w:t>
      </w:r>
      <w:proofErr w:type="spellStart"/>
      <w:r w:rsidR="009F606B" w:rsidRPr="009F606B">
        <w:rPr>
          <w:rFonts w:ascii="Arial" w:hAnsi="Arial" w:cs="Arial"/>
        </w:rPr>
        <w:t>treated</w:t>
      </w:r>
      <w:proofErr w:type="spellEnd"/>
      <w:r w:rsidR="009F606B" w:rsidRPr="009F606B">
        <w:rPr>
          <w:rFonts w:ascii="Arial" w:hAnsi="Arial" w:cs="Arial"/>
        </w:rPr>
        <w:t xml:space="preserve"> for end-stage </w:t>
      </w:r>
      <w:proofErr w:type="spellStart"/>
      <w:r w:rsidR="009F606B" w:rsidRPr="009F606B">
        <w:rPr>
          <w:rFonts w:ascii="Arial" w:hAnsi="Arial" w:cs="Arial"/>
        </w:rPr>
        <w:t>heart</w:t>
      </w:r>
      <w:proofErr w:type="spellEnd"/>
      <w:r w:rsidR="009F606B" w:rsidRPr="009F606B">
        <w:rPr>
          <w:rFonts w:ascii="Arial" w:hAnsi="Arial" w:cs="Arial"/>
        </w:rPr>
        <w:t xml:space="preserve"> </w:t>
      </w:r>
      <w:proofErr w:type="spellStart"/>
      <w:r w:rsidR="009F606B" w:rsidRPr="009F606B">
        <w:rPr>
          <w:rFonts w:ascii="Arial" w:hAnsi="Arial" w:cs="Arial"/>
        </w:rPr>
        <w:t>failure</w:t>
      </w:r>
      <w:proofErr w:type="spellEnd"/>
      <w:r w:rsidRPr="009F606B">
        <w:rPr>
          <w:i/>
          <w:iCs/>
          <w:sz w:val="24"/>
          <w:szCs w:val="24"/>
        </w:rPr>
        <w:t>”</w:t>
      </w:r>
    </w:p>
    <w:p w14:paraId="44C2EF06" w14:textId="0CDC7551" w:rsidR="00984743" w:rsidRPr="009F606B" w:rsidRDefault="00984743" w:rsidP="00984743">
      <w:pPr>
        <w:jc w:val="center"/>
        <w:rPr>
          <w:sz w:val="20"/>
          <w:szCs w:val="20"/>
        </w:rPr>
      </w:pPr>
      <w:r w:rsidRPr="00D223FB">
        <w:rPr>
          <w:sz w:val="20"/>
          <w:szCs w:val="20"/>
        </w:rPr>
        <w:t xml:space="preserve">PROCEDURA ATTIVA </w:t>
      </w:r>
      <w:r w:rsidRPr="009F606B">
        <w:rPr>
          <w:sz w:val="20"/>
          <w:szCs w:val="20"/>
        </w:rPr>
        <w:t xml:space="preserve">DAL </w:t>
      </w:r>
      <w:r w:rsidR="009F606B" w:rsidRPr="009F606B">
        <w:rPr>
          <w:sz w:val="20"/>
          <w:szCs w:val="20"/>
        </w:rPr>
        <w:t>04/04/2024</w:t>
      </w:r>
      <w:r w:rsidRPr="009F606B">
        <w:rPr>
          <w:sz w:val="20"/>
          <w:szCs w:val="20"/>
        </w:rPr>
        <w:t xml:space="preserve"> AL </w:t>
      </w:r>
      <w:r w:rsidR="009F606B" w:rsidRPr="009F606B">
        <w:rPr>
          <w:sz w:val="20"/>
          <w:szCs w:val="20"/>
        </w:rPr>
        <w:t>19/04/2024</w:t>
      </w:r>
      <w:r w:rsidRPr="009F606B">
        <w:rPr>
          <w:sz w:val="20"/>
          <w:szCs w:val="20"/>
        </w:rPr>
        <w:t xml:space="preserve"> ORE 1</w:t>
      </w:r>
      <w:r w:rsidR="005401DF" w:rsidRPr="009F606B">
        <w:rPr>
          <w:sz w:val="20"/>
          <w:szCs w:val="20"/>
        </w:rPr>
        <w:t>5</w:t>
      </w:r>
      <w:r w:rsidRPr="009F606B">
        <w:rPr>
          <w:sz w:val="20"/>
          <w:szCs w:val="20"/>
        </w:rPr>
        <w:t xml:space="preserve">:00 (CET) al link </w:t>
      </w:r>
      <w:hyperlink w:history="1">
        <w:r w:rsidRPr="009F606B">
          <w:rPr>
            <w:rStyle w:val="Collegamentoipertestuale"/>
            <w:rFonts w:asciiTheme="minorHAnsi" w:hAnsiTheme="minorHAnsi"/>
            <w:szCs w:val="20"/>
          </w:rPr>
          <w:t>https://pica.cineca.it/unipd</w:t>
        </w:r>
      </w:hyperlink>
      <w:r w:rsidRPr="009F606B">
        <w:rPr>
          <w:sz w:val="20"/>
          <w:szCs w:val="20"/>
        </w:rPr>
        <w:t xml:space="preserve"> </w:t>
      </w:r>
    </w:p>
    <w:p w14:paraId="597B0975" w14:textId="5B51D1DC" w:rsidR="005D3AA9" w:rsidRPr="005401DF" w:rsidRDefault="005D3AA9" w:rsidP="005D3AA9">
      <w:pPr>
        <w:jc w:val="center"/>
        <w:rPr>
          <w:sz w:val="20"/>
          <w:szCs w:val="20"/>
          <w:lang w:val="en-GB"/>
        </w:rPr>
      </w:pPr>
      <w:r w:rsidRPr="009F606B">
        <w:rPr>
          <w:sz w:val="20"/>
          <w:szCs w:val="20"/>
          <w:lang w:val="en-GB"/>
        </w:rPr>
        <w:t xml:space="preserve">ONLINE SUBMISSION AVAILABLE FROM </w:t>
      </w:r>
      <w:r w:rsidR="009F606B" w:rsidRPr="009F606B">
        <w:rPr>
          <w:sz w:val="20"/>
          <w:szCs w:val="20"/>
          <w:lang w:val="en-GB"/>
        </w:rPr>
        <w:t>04/04/2024</w:t>
      </w:r>
      <w:r w:rsidRPr="009F606B">
        <w:rPr>
          <w:sz w:val="20"/>
          <w:szCs w:val="20"/>
          <w:lang w:val="en-GB"/>
        </w:rPr>
        <w:t xml:space="preserve"> TO </w:t>
      </w:r>
      <w:r w:rsidR="009F606B" w:rsidRPr="009F606B">
        <w:rPr>
          <w:sz w:val="20"/>
          <w:szCs w:val="20"/>
          <w:lang w:val="en-GB"/>
        </w:rPr>
        <w:t>19/04/2024</w:t>
      </w:r>
      <w:r w:rsidRPr="009F606B">
        <w:rPr>
          <w:sz w:val="20"/>
          <w:szCs w:val="20"/>
          <w:lang w:val="en-GB"/>
        </w:rPr>
        <w:t xml:space="preserve"> AT </w:t>
      </w:r>
      <w:r w:rsidR="005401DF" w:rsidRPr="009F606B">
        <w:rPr>
          <w:sz w:val="20"/>
          <w:szCs w:val="20"/>
          <w:lang w:val="en-GB"/>
        </w:rPr>
        <w:t>03.00 p.m.</w:t>
      </w:r>
      <w:r w:rsidRPr="009F606B">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F606B"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lastRenderedPageBreak/>
              <w:t>ricerca.dctv@unipd</w:t>
            </w:r>
            <w:r w:rsidR="005401DF" w:rsidRPr="005401DF">
              <w:rPr>
                <w:lang w:val="it-IT"/>
              </w:rPr>
              <w:t>.it</w:t>
            </w:r>
            <w:r w:rsidRPr="005401DF">
              <w:rPr>
                <w:lang w:val="it-IT"/>
              </w:rPr>
              <w:t>; informazioni e 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F606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F606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F606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F606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Tesi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9F606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62A2ACE0">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F606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F606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F606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18780888">
    <w:abstractNumId w:val="3"/>
  </w:num>
  <w:num w:numId="2" w16cid:durableId="244343223">
    <w:abstractNumId w:val="0"/>
  </w:num>
  <w:num w:numId="3" w16cid:durableId="973683466">
    <w:abstractNumId w:val="4"/>
  </w:num>
  <w:num w:numId="4" w16cid:durableId="469520704">
    <w:abstractNumId w:val="5"/>
  </w:num>
  <w:num w:numId="5" w16cid:durableId="340856985">
    <w:abstractNumId w:val="7"/>
  </w:num>
  <w:num w:numId="6" w16cid:durableId="11803902">
    <w:abstractNumId w:val="1"/>
  </w:num>
  <w:num w:numId="7" w16cid:durableId="661465517">
    <w:abstractNumId w:val="2"/>
  </w:num>
  <w:num w:numId="8" w16cid:durableId="1305936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9F606B"/>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5F79-5E7D-4F72-9F1B-C91A7D46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3408</Words>
  <Characters>19431</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2024-03-29T10:51:00Z</dcterms:created>
  <dcterms:modified xsi:type="dcterms:W3CDTF">2024-03-29T10:51:00Z</dcterms:modified>
</cp:coreProperties>
</file>